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HIGIENISTKI STOMATOLOGICZNE </w:t>
      </w:r>
    </w:p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SEM IV</w:t>
      </w:r>
    </w:p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Od 2</w:t>
      </w:r>
      <w:r>
        <w:rPr>
          <w:rFonts w:ascii="Times New Roman" w:hAnsi="Times New Roman"/>
          <w:sz w:val="40"/>
          <w:szCs w:val="40"/>
        </w:rPr>
        <w:t>1.02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.2022 r.</w:t>
      </w:r>
    </w:p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91CD7" w:rsidRDefault="00B91CD7" w:rsidP="00B91C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6"/>
        <w:gridCol w:w="4110"/>
        <w:gridCol w:w="2977"/>
      </w:tblGrid>
      <w:tr w:rsidR="00B91CD7" w:rsidTr="00B91CD7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1CD7" w:rsidRDefault="00B91CD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B91CD7" w:rsidTr="00B91CD7">
        <w:trPr>
          <w:trHeight w:val="132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20.05-20.50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B9BD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działalności zawodowej higienistki stomatologicznej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ochrony zdrowia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</w:tc>
      </w:tr>
      <w:tr w:rsidR="00B91CD7" w:rsidTr="00B91CD7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09.00-11.15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11.30-13.45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działalności zawodowej higienistki stomatologicznej-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zdrowotna i profilaktyka w stomatologii-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pomoc przedmedyczna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A. Wojnarowski</w:t>
            </w:r>
          </w:p>
        </w:tc>
      </w:tr>
      <w:tr w:rsidR="00B91CD7" w:rsidTr="00B91CD7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09.00-13.30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godz.)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Pracownia zabiegów profilaktyczno-leczniczych w stomatologii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CD7" w:rsidRDefault="00B9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CD7" w:rsidRDefault="00B91CD7" w:rsidP="00B91CD7">
      <w:pPr>
        <w:suppressAutoHyphens/>
        <w:rPr>
          <w:b/>
          <w:sz w:val="28"/>
          <w:lang w:eastAsia="ar-SA"/>
        </w:rPr>
      </w:pPr>
      <w:r>
        <w:rPr>
          <w:b/>
          <w:color w:val="00B0F0"/>
          <w:sz w:val="28"/>
          <w:lang w:eastAsia="ar-SA"/>
        </w:rPr>
        <w:t>2x1</w:t>
      </w:r>
      <w:r>
        <w:rPr>
          <w:sz w:val="28"/>
          <w:lang w:eastAsia="ar-SA"/>
        </w:rPr>
        <w:t xml:space="preserve"> – zajęcia stacjonarne w szkole: </w:t>
      </w:r>
      <w:r>
        <w:rPr>
          <w:b/>
          <w:sz w:val="28"/>
          <w:lang w:eastAsia="ar-SA"/>
        </w:rPr>
        <w:t>28.01.22;</w:t>
      </w:r>
      <w:r>
        <w:rPr>
          <w:sz w:val="28"/>
          <w:lang w:eastAsia="ar-SA"/>
        </w:rPr>
        <w:t xml:space="preserve"> </w:t>
      </w:r>
      <w:r>
        <w:rPr>
          <w:b/>
          <w:sz w:val="28"/>
          <w:lang w:eastAsia="ar-SA"/>
        </w:rPr>
        <w:t xml:space="preserve">18.02.21; 11.03.22; </w:t>
      </w:r>
    </w:p>
    <w:p w:rsidR="00B91CD7" w:rsidRDefault="00B91CD7" w:rsidP="00B91CD7">
      <w:r>
        <w:rPr>
          <w:b/>
          <w:sz w:val="28"/>
          <w:lang w:eastAsia="ar-SA"/>
        </w:rPr>
        <w:t>01.04.22; 22.04.22; 13.05.2022; 27.05.22;</w:t>
      </w:r>
    </w:p>
    <w:p w:rsidR="00C34BC6" w:rsidRDefault="00C34BC6"/>
    <w:sectPr w:rsidR="00C3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D7"/>
    <w:rsid w:val="00B91CD7"/>
    <w:rsid w:val="00C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21F"/>
  <w15:chartTrackingRefBased/>
  <w15:docId w15:val="{26A617DC-AB37-45DF-BD31-CC241AA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2022-02-22T08:31:00Z</dcterms:created>
  <dcterms:modified xsi:type="dcterms:W3CDTF">2022-02-22T08:32:00Z</dcterms:modified>
</cp:coreProperties>
</file>